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6701" w14:textId="77777777" w:rsidR="00155423" w:rsidRDefault="00155423" w:rsidP="00BF7B34">
      <w:pPr>
        <w:pStyle w:val="Body"/>
        <w:spacing w:line="480" w:lineRule="auto"/>
        <w:jc w:val="center"/>
        <w:rPr>
          <w:rFonts w:ascii="Arial" w:hAnsi="Arial"/>
          <w:b/>
          <w:bCs/>
          <w:color w:val="929292"/>
          <w:sz w:val="36"/>
          <w:szCs w:val="36"/>
          <w:lang w:val="en-US"/>
        </w:rPr>
      </w:pPr>
    </w:p>
    <w:p w14:paraId="2505209A" w14:textId="6457988B" w:rsidR="002E3A9C" w:rsidRDefault="007F3C17" w:rsidP="00BF7B34">
      <w:pPr>
        <w:pStyle w:val="Body"/>
        <w:spacing w:line="480" w:lineRule="auto"/>
        <w:jc w:val="center"/>
        <w:rPr>
          <w:rFonts w:ascii="Arial" w:hAnsi="Arial"/>
          <w:b/>
          <w:bCs/>
          <w:color w:val="929292"/>
          <w:sz w:val="36"/>
          <w:szCs w:val="36"/>
          <w:lang w:val="en-US"/>
        </w:rPr>
      </w:pPr>
      <w:r>
        <w:rPr>
          <w:rFonts w:ascii="Arial" w:hAnsi="Arial"/>
          <w:b/>
          <w:bCs/>
          <w:color w:val="929292"/>
          <w:sz w:val="36"/>
          <w:szCs w:val="36"/>
          <w:lang w:val="en-US"/>
        </w:rPr>
        <w:t>No Grass Greener</w:t>
      </w:r>
      <w:r w:rsidR="002E3A9C">
        <w:rPr>
          <w:rFonts w:ascii="Arial" w:hAnsi="Arial"/>
          <w:b/>
          <w:bCs/>
          <w:color w:val="929292"/>
          <w:sz w:val="36"/>
          <w:szCs w:val="36"/>
          <w:lang w:val="en-US"/>
        </w:rPr>
        <w:t xml:space="preserve">, Colossians </w:t>
      </w:r>
      <w:r>
        <w:rPr>
          <w:rFonts w:ascii="Arial" w:hAnsi="Arial"/>
          <w:b/>
          <w:bCs/>
          <w:color w:val="929292"/>
          <w:sz w:val="36"/>
          <w:szCs w:val="36"/>
          <w:lang w:val="en-US"/>
        </w:rPr>
        <w:t>2</w:t>
      </w:r>
      <w:r w:rsidR="002E3A9C">
        <w:rPr>
          <w:rFonts w:ascii="Arial" w:hAnsi="Arial"/>
          <w:b/>
          <w:bCs/>
          <w:color w:val="929292"/>
          <w:sz w:val="36"/>
          <w:szCs w:val="36"/>
          <w:lang w:val="en-US"/>
        </w:rPr>
        <w:t>:</w:t>
      </w:r>
      <w:r>
        <w:rPr>
          <w:rFonts w:ascii="Arial" w:hAnsi="Arial"/>
          <w:b/>
          <w:bCs/>
          <w:color w:val="929292"/>
          <w:sz w:val="36"/>
          <w:szCs w:val="36"/>
          <w:lang w:val="en-US"/>
        </w:rPr>
        <w:t>6</w:t>
      </w:r>
      <w:r w:rsidR="002E3A9C">
        <w:rPr>
          <w:rFonts w:ascii="Arial" w:hAnsi="Arial"/>
          <w:b/>
          <w:bCs/>
          <w:color w:val="929292"/>
          <w:sz w:val="36"/>
          <w:szCs w:val="36"/>
          <w:lang w:val="en-US"/>
        </w:rPr>
        <w:t>-</w:t>
      </w:r>
      <w:r w:rsidR="00155423">
        <w:rPr>
          <w:rFonts w:ascii="Arial" w:hAnsi="Arial"/>
          <w:b/>
          <w:bCs/>
          <w:color w:val="929292"/>
          <w:sz w:val="36"/>
          <w:szCs w:val="36"/>
          <w:lang w:val="en-US"/>
        </w:rPr>
        <w:t>23</w:t>
      </w:r>
    </w:p>
    <w:p w14:paraId="2AFEE521" w14:textId="5501BDFE" w:rsidR="00294903" w:rsidRDefault="008C38A4">
      <w:pPr>
        <w:pStyle w:val="Body"/>
        <w:spacing w:line="480" w:lineRule="auto"/>
        <w:jc w:val="center"/>
        <w:rPr>
          <w:rFonts w:ascii="Arial" w:eastAsia="Arial" w:hAnsi="Arial" w:cs="Arial"/>
          <w:b/>
          <w:bCs/>
          <w:color w:val="929292"/>
          <w:sz w:val="36"/>
          <w:szCs w:val="36"/>
        </w:rPr>
      </w:pPr>
      <w:r>
        <w:rPr>
          <w:rFonts w:ascii="Arial" w:hAnsi="Arial"/>
          <w:b/>
          <w:bCs/>
          <w:color w:val="929292"/>
          <w:sz w:val="36"/>
          <w:szCs w:val="36"/>
          <w:lang w:val="en-US"/>
        </w:rPr>
        <w:t>Growth Group Questions</w:t>
      </w:r>
    </w:p>
    <w:p w14:paraId="0FA8F231" w14:textId="77777777" w:rsidR="00294903" w:rsidRPr="00870429" w:rsidRDefault="00294903">
      <w:pPr>
        <w:pStyle w:val="Body"/>
        <w:spacing w:line="480" w:lineRule="auto"/>
        <w:jc w:val="center"/>
        <w:rPr>
          <w:rFonts w:ascii="Arial" w:eastAsia="Arial" w:hAnsi="Arial" w:cs="Arial"/>
          <w:sz w:val="28"/>
          <w:szCs w:val="28"/>
        </w:rPr>
      </w:pPr>
    </w:p>
    <w:p w14:paraId="5F5FF50D" w14:textId="1C2AF593" w:rsidR="00294903" w:rsidRPr="00155423" w:rsidRDefault="00D97210">
      <w:pPr>
        <w:pStyle w:val="Body"/>
        <w:spacing w:line="480" w:lineRule="auto"/>
        <w:rPr>
          <w:rFonts w:ascii="Arial" w:eastAsia="Arial" w:hAnsi="Arial" w:cs="Arial"/>
          <w:sz w:val="26"/>
          <w:szCs w:val="26"/>
        </w:rPr>
      </w:pPr>
      <w:r w:rsidRPr="00155423">
        <w:rPr>
          <w:rFonts w:ascii="Arial" w:hAnsi="Arial"/>
          <w:sz w:val="26"/>
          <w:szCs w:val="26"/>
          <w:lang w:val="en-US"/>
        </w:rPr>
        <w:t>Read Colossians</w:t>
      </w:r>
      <w:r w:rsidR="00EC635B" w:rsidRPr="00155423">
        <w:rPr>
          <w:rFonts w:ascii="Arial" w:hAnsi="Arial"/>
          <w:sz w:val="26"/>
          <w:szCs w:val="26"/>
          <w:lang w:val="en-US"/>
        </w:rPr>
        <w:t xml:space="preserve"> chapter </w:t>
      </w:r>
      <w:r w:rsidR="002F0C12">
        <w:rPr>
          <w:rFonts w:ascii="Arial" w:hAnsi="Arial"/>
          <w:sz w:val="26"/>
          <w:szCs w:val="26"/>
          <w:lang w:val="en-US"/>
        </w:rPr>
        <w:t>2</w:t>
      </w:r>
      <w:r w:rsidRPr="00155423">
        <w:rPr>
          <w:rFonts w:ascii="Arial" w:hAnsi="Arial"/>
          <w:sz w:val="26"/>
          <w:szCs w:val="26"/>
          <w:lang w:val="en-US"/>
        </w:rPr>
        <w:t xml:space="preserve"> </w:t>
      </w:r>
      <w:r w:rsidR="00C21F41" w:rsidRPr="00155423">
        <w:rPr>
          <w:rFonts w:ascii="Arial" w:hAnsi="Arial"/>
          <w:sz w:val="26"/>
          <w:szCs w:val="26"/>
          <w:lang w:val="en-US"/>
        </w:rPr>
        <w:t>verse</w:t>
      </w:r>
      <w:r w:rsidRPr="00155423">
        <w:rPr>
          <w:rFonts w:ascii="Arial" w:hAnsi="Arial"/>
          <w:sz w:val="26"/>
          <w:szCs w:val="26"/>
          <w:lang w:val="en-US"/>
        </w:rPr>
        <w:t>s</w:t>
      </w:r>
      <w:r w:rsidR="00C21F41" w:rsidRPr="00155423">
        <w:rPr>
          <w:rFonts w:ascii="Arial" w:hAnsi="Arial"/>
          <w:sz w:val="26"/>
          <w:szCs w:val="26"/>
          <w:lang w:val="en-US"/>
        </w:rPr>
        <w:t xml:space="preserve"> </w:t>
      </w:r>
      <w:r w:rsidR="002F0C12">
        <w:rPr>
          <w:rFonts w:ascii="Arial" w:hAnsi="Arial"/>
          <w:sz w:val="26"/>
          <w:szCs w:val="26"/>
          <w:lang w:val="en-US"/>
        </w:rPr>
        <w:t>6</w:t>
      </w:r>
      <w:r w:rsidRPr="00155423">
        <w:rPr>
          <w:rFonts w:ascii="Arial" w:hAnsi="Arial"/>
          <w:sz w:val="26"/>
          <w:szCs w:val="26"/>
          <w:lang w:val="en-US"/>
        </w:rPr>
        <w:t>-</w:t>
      </w:r>
      <w:r w:rsidR="00155423" w:rsidRPr="00155423">
        <w:rPr>
          <w:rFonts w:ascii="Arial" w:hAnsi="Arial"/>
          <w:sz w:val="26"/>
          <w:szCs w:val="26"/>
          <w:lang w:val="en-US"/>
        </w:rPr>
        <w:t>23</w:t>
      </w:r>
      <w:r w:rsidR="00C21F41" w:rsidRPr="00155423">
        <w:rPr>
          <w:rFonts w:ascii="Arial" w:hAnsi="Arial"/>
          <w:sz w:val="26"/>
          <w:szCs w:val="26"/>
          <w:lang w:val="en-US"/>
        </w:rPr>
        <w:t xml:space="preserve"> </w:t>
      </w:r>
      <w:r w:rsidRPr="00155423">
        <w:rPr>
          <w:rFonts w:ascii="Arial" w:hAnsi="Arial"/>
          <w:sz w:val="26"/>
          <w:szCs w:val="26"/>
          <w:lang w:val="en-US"/>
        </w:rPr>
        <w:t>and pray that God would be at work by his Spirit during your time together.</w:t>
      </w:r>
    </w:p>
    <w:p w14:paraId="1E4C8D62" w14:textId="77777777" w:rsidR="00294903" w:rsidRPr="00155423" w:rsidRDefault="00294903">
      <w:pPr>
        <w:pStyle w:val="Body"/>
        <w:spacing w:line="480" w:lineRule="auto"/>
        <w:rPr>
          <w:rFonts w:ascii="Arial" w:eastAsia="Arial" w:hAnsi="Arial" w:cs="Arial"/>
          <w:sz w:val="26"/>
          <w:szCs w:val="26"/>
        </w:rPr>
      </w:pPr>
    </w:p>
    <w:p w14:paraId="01BB7D04" w14:textId="311D77EE" w:rsidR="002F0C12" w:rsidRDefault="002F0C12" w:rsidP="002F0C12">
      <w:pPr>
        <w:pStyle w:val="Body"/>
        <w:numPr>
          <w:ilvl w:val="0"/>
          <w:numId w:val="2"/>
        </w:numPr>
        <w:spacing w:line="480" w:lineRule="auto"/>
        <w:rPr>
          <w:sz w:val="26"/>
          <w:szCs w:val="26"/>
        </w:rPr>
      </w:pPr>
      <w:r w:rsidRPr="002F0C12">
        <w:rPr>
          <w:sz w:val="26"/>
          <w:szCs w:val="26"/>
        </w:rPr>
        <w:t>List all the things you can think of that are good or great about being a Christian. Now try to narrow it down – what are the best one or two things, for you?</w:t>
      </w:r>
    </w:p>
    <w:p w14:paraId="00F5E7AA" w14:textId="77777777" w:rsidR="002F0C12" w:rsidRPr="002F0C12" w:rsidRDefault="002F0C12" w:rsidP="002F0C12">
      <w:pPr>
        <w:pStyle w:val="Body"/>
        <w:spacing w:line="480" w:lineRule="auto"/>
        <w:rPr>
          <w:sz w:val="26"/>
          <w:szCs w:val="26"/>
        </w:rPr>
      </w:pPr>
    </w:p>
    <w:p w14:paraId="66E04442" w14:textId="0C7E381A" w:rsidR="004554E9" w:rsidRPr="004554E9" w:rsidRDefault="002F0C12" w:rsidP="004554E9">
      <w:pPr>
        <w:pStyle w:val="Body"/>
        <w:numPr>
          <w:ilvl w:val="0"/>
          <w:numId w:val="2"/>
        </w:numPr>
        <w:spacing w:line="480" w:lineRule="auto"/>
        <w:rPr>
          <w:rFonts w:asciiTheme="minorHAnsi" w:hAnsiTheme="minorHAnsi"/>
          <w:sz w:val="26"/>
          <w:szCs w:val="26"/>
        </w:rPr>
      </w:pPr>
      <w:r w:rsidRPr="002F0C12">
        <w:rPr>
          <w:sz w:val="26"/>
          <w:szCs w:val="26"/>
        </w:rPr>
        <w:t>Through the Christian life there will be times when a gap begins to grow between what we</w:t>
      </w:r>
      <w:r>
        <w:rPr>
          <w:sz w:val="26"/>
          <w:szCs w:val="26"/>
        </w:rPr>
        <w:t xml:space="preserve"> </w:t>
      </w:r>
      <w:r w:rsidRPr="002F0C12">
        <w:rPr>
          <w:sz w:val="26"/>
          <w:szCs w:val="26"/>
        </w:rPr>
        <w:t xml:space="preserve">know we should prize most and what we actually do, in our hearts. This passage </w:t>
      </w:r>
      <w:r w:rsidR="004554E9">
        <w:rPr>
          <w:sz w:val="26"/>
          <w:szCs w:val="26"/>
        </w:rPr>
        <w:t xml:space="preserve">encourages us to prize Jesus and trust that in him we’re </w:t>
      </w:r>
      <w:r w:rsidR="004554E9" w:rsidRPr="004554E9">
        <w:rPr>
          <w:rFonts w:asciiTheme="minorHAnsi" w:hAnsiTheme="minorHAnsi"/>
          <w:sz w:val="26"/>
          <w:szCs w:val="26"/>
        </w:rPr>
        <w:t>complete. Look at verses 6 and 7:</w:t>
      </w:r>
    </w:p>
    <w:p w14:paraId="1E9ED16C" w14:textId="6BA2DB99" w:rsidR="004554E9" w:rsidRPr="004554E9" w:rsidRDefault="004554E9" w:rsidP="004554E9">
      <w:pPr>
        <w:pStyle w:val="ListParagraph"/>
        <w:numPr>
          <w:ilvl w:val="0"/>
          <w:numId w:val="8"/>
        </w:numPr>
        <w:spacing w:line="480" w:lineRule="auto"/>
        <w:rPr>
          <w:rFonts w:asciiTheme="minorHAnsi" w:hAnsiTheme="minorHAnsi"/>
          <w:sz w:val="26"/>
          <w:szCs w:val="26"/>
        </w:rPr>
      </w:pPr>
      <w:r w:rsidRPr="004554E9">
        <w:rPr>
          <w:rFonts w:asciiTheme="minorHAnsi" w:hAnsiTheme="minorHAnsi"/>
          <w:sz w:val="26"/>
          <w:szCs w:val="26"/>
        </w:rPr>
        <w:t xml:space="preserve">How </w:t>
      </w:r>
      <w:r>
        <w:rPr>
          <w:rFonts w:asciiTheme="minorHAnsi" w:hAnsiTheme="minorHAnsi"/>
          <w:sz w:val="26"/>
          <w:szCs w:val="26"/>
        </w:rPr>
        <w:t>do they</w:t>
      </w:r>
      <w:r w:rsidRPr="004554E9">
        <w:rPr>
          <w:rFonts w:asciiTheme="minorHAnsi" w:hAnsiTheme="minorHAnsi"/>
          <w:sz w:val="26"/>
          <w:szCs w:val="26"/>
        </w:rPr>
        <w:t xml:space="preserve"> describ</w:t>
      </w:r>
      <w:r>
        <w:rPr>
          <w:rFonts w:asciiTheme="minorHAnsi" w:hAnsiTheme="minorHAnsi"/>
          <w:sz w:val="26"/>
          <w:szCs w:val="26"/>
        </w:rPr>
        <w:t>e</w:t>
      </w:r>
      <w:r w:rsidRPr="004554E9">
        <w:rPr>
          <w:rFonts w:asciiTheme="minorHAnsi" w:hAnsiTheme="minorHAnsi"/>
          <w:sz w:val="26"/>
          <w:szCs w:val="26"/>
        </w:rPr>
        <w:t xml:space="preserve"> becoming a Christian? What does this mean?</w:t>
      </w:r>
    </w:p>
    <w:p w14:paraId="63CF3DE2" w14:textId="009E5E5D" w:rsidR="004554E9" w:rsidRPr="004554E9" w:rsidRDefault="004554E9" w:rsidP="004554E9">
      <w:pPr>
        <w:pStyle w:val="ListParagraph"/>
        <w:numPr>
          <w:ilvl w:val="0"/>
          <w:numId w:val="8"/>
        </w:numPr>
        <w:spacing w:line="480" w:lineRule="auto"/>
        <w:rPr>
          <w:rFonts w:asciiTheme="minorHAnsi" w:hAnsiTheme="minorHAnsi"/>
          <w:sz w:val="26"/>
          <w:szCs w:val="26"/>
        </w:rPr>
      </w:pPr>
      <w:r w:rsidRPr="004554E9">
        <w:rPr>
          <w:rFonts w:asciiTheme="minorHAnsi" w:hAnsiTheme="minorHAnsi"/>
          <w:sz w:val="26"/>
          <w:szCs w:val="26"/>
        </w:rPr>
        <w:t>How do we continue? What does this mean?</w:t>
      </w:r>
    </w:p>
    <w:p w14:paraId="5A2E6B8B" w14:textId="77777777" w:rsidR="004554E9" w:rsidRDefault="004554E9" w:rsidP="004554E9">
      <w:pPr>
        <w:pStyle w:val="ListParagraph"/>
        <w:rPr>
          <w:sz w:val="26"/>
          <w:szCs w:val="26"/>
        </w:rPr>
      </w:pPr>
    </w:p>
    <w:p w14:paraId="7580E0FD" w14:textId="77777777" w:rsidR="00A235D1" w:rsidRDefault="004554E9" w:rsidP="004554E9">
      <w:pPr>
        <w:pStyle w:val="Body"/>
        <w:numPr>
          <w:ilvl w:val="0"/>
          <w:numId w:val="2"/>
        </w:numPr>
        <w:spacing w:line="480" w:lineRule="auto"/>
        <w:rPr>
          <w:sz w:val="26"/>
          <w:szCs w:val="26"/>
        </w:rPr>
      </w:pPr>
      <w:r>
        <w:rPr>
          <w:sz w:val="26"/>
          <w:szCs w:val="26"/>
        </w:rPr>
        <w:t xml:space="preserve">There is a danger we can think we need something as well as Jesus to keep going and growing in our faith (a Jesus plus mindsight). Have a look at verse 8 and verses 16-19. What were these Colossian Christians being tempted to </w:t>
      </w:r>
    </w:p>
    <w:p w14:paraId="12BF4D94" w14:textId="77777777" w:rsidR="00A235D1" w:rsidRDefault="00A235D1" w:rsidP="00A235D1">
      <w:pPr>
        <w:pStyle w:val="Body"/>
        <w:spacing w:line="480" w:lineRule="auto"/>
        <w:ind w:left="393"/>
        <w:rPr>
          <w:sz w:val="26"/>
          <w:szCs w:val="26"/>
        </w:rPr>
      </w:pPr>
    </w:p>
    <w:p w14:paraId="0C9E7DE7" w14:textId="77777777" w:rsidR="00A235D1" w:rsidRDefault="00A235D1" w:rsidP="00A235D1">
      <w:pPr>
        <w:pStyle w:val="Body"/>
        <w:spacing w:line="480" w:lineRule="auto"/>
        <w:ind w:left="393"/>
        <w:rPr>
          <w:sz w:val="26"/>
          <w:szCs w:val="26"/>
        </w:rPr>
      </w:pPr>
    </w:p>
    <w:p w14:paraId="6054571D" w14:textId="500FE3AF" w:rsidR="004554E9" w:rsidRDefault="004554E9" w:rsidP="00A235D1">
      <w:pPr>
        <w:pStyle w:val="Body"/>
        <w:spacing w:line="480" w:lineRule="auto"/>
        <w:ind w:left="393"/>
        <w:rPr>
          <w:sz w:val="26"/>
          <w:szCs w:val="26"/>
        </w:rPr>
      </w:pPr>
      <w:r>
        <w:rPr>
          <w:sz w:val="26"/>
          <w:szCs w:val="26"/>
        </w:rPr>
        <w:t>think they needed as well as Jesus? What might be our temptations</w:t>
      </w:r>
      <w:r w:rsidR="007047A8">
        <w:rPr>
          <w:sz w:val="26"/>
          <w:szCs w:val="26"/>
        </w:rPr>
        <w:t xml:space="preserve"> to fall into a Jesus plus way of thinking</w:t>
      </w:r>
      <w:r>
        <w:rPr>
          <w:sz w:val="26"/>
          <w:szCs w:val="26"/>
        </w:rPr>
        <w:t>?</w:t>
      </w:r>
    </w:p>
    <w:p w14:paraId="332D49C2" w14:textId="77777777" w:rsidR="004554E9" w:rsidRDefault="004554E9" w:rsidP="004554E9">
      <w:pPr>
        <w:pStyle w:val="Body"/>
        <w:spacing w:line="480" w:lineRule="auto"/>
        <w:ind w:left="393"/>
        <w:rPr>
          <w:sz w:val="26"/>
          <w:szCs w:val="26"/>
        </w:rPr>
      </w:pPr>
    </w:p>
    <w:p w14:paraId="23900B35" w14:textId="3CA192DD" w:rsidR="004554E9" w:rsidRDefault="004554E9" w:rsidP="004554E9">
      <w:pPr>
        <w:pStyle w:val="Body"/>
        <w:numPr>
          <w:ilvl w:val="0"/>
          <w:numId w:val="2"/>
        </w:numPr>
        <w:spacing w:line="480" w:lineRule="auto"/>
        <w:rPr>
          <w:sz w:val="26"/>
          <w:szCs w:val="26"/>
        </w:rPr>
      </w:pPr>
      <w:r>
        <w:rPr>
          <w:sz w:val="26"/>
          <w:szCs w:val="26"/>
        </w:rPr>
        <w:t>Verses 9-15 help to show we are complete in Christ – we don’t need anything</w:t>
      </w:r>
      <w:r w:rsidR="007047A8">
        <w:rPr>
          <w:sz w:val="26"/>
          <w:szCs w:val="26"/>
        </w:rPr>
        <w:t xml:space="preserve"> or anyone</w:t>
      </w:r>
      <w:r>
        <w:rPr>
          <w:sz w:val="26"/>
          <w:szCs w:val="26"/>
        </w:rPr>
        <w:t xml:space="preserve"> else to make us complete. Paul explores the idea of what it means to be ‘in Christ’ </w:t>
      </w:r>
      <w:r w:rsidR="007047A8">
        <w:rPr>
          <w:sz w:val="26"/>
          <w:szCs w:val="26"/>
        </w:rPr>
        <w:t>to show our completeness</w:t>
      </w:r>
      <w:r>
        <w:rPr>
          <w:sz w:val="26"/>
          <w:szCs w:val="26"/>
        </w:rPr>
        <w:t>– notice how many times this phrase comes up in theses verses! It’s Paul’s favourite way to describe a Christian. There’s lots in these verses and it’s not straightforward</w:t>
      </w:r>
      <w:r w:rsidR="007047A8">
        <w:rPr>
          <w:sz w:val="26"/>
          <w:szCs w:val="26"/>
        </w:rPr>
        <w:t xml:space="preserve"> but what things do we find about being united to Jesus in his death and resurrection? How does this help us to understand we really are complete in Christ, we don’t need anything more? </w:t>
      </w:r>
      <w:r>
        <w:rPr>
          <w:rStyle w:val="FootnoteReference"/>
          <w:sz w:val="26"/>
          <w:szCs w:val="26"/>
        </w:rPr>
        <w:footnoteReference w:id="1"/>
      </w:r>
    </w:p>
    <w:p w14:paraId="1E781363" w14:textId="77777777" w:rsidR="007047A8" w:rsidRDefault="007047A8" w:rsidP="007047A8">
      <w:pPr>
        <w:pStyle w:val="ListParagraph"/>
        <w:rPr>
          <w:sz w:val="26"/>
          <w:szCs w:val="26"/>
        </w:rPr>
      </w:pPr>
    </w:p>
    <w:p w14:paraId="1D714BDD" w14:textId="1B2F3B51" w:rsidR="007047A8" w:rsidRDefault="007047A8" w:rsidP="007047A8">
      <w:pPr>
        <w:pStyle w:val="Body"/>
        <w:numPr>
          <w:ilvl w:val="0"/>
          <w:numId w:val="2"/>
        </w:numPr>
        <w:spacing w:line="480" w:lineRule="auto"/>
        <w:rPr>
          <w:sz w:val="26"/>
          <w:szCs w:val="26"/>
        </w:rPr>
      </w:pPr>
      <w:r>
        <w:rPr>
          <w:sz w:val="26"/>
          <w:szCs w:val="26"/>
        </w:rPr>
        <w:t>I</w:t>
      </w:r>
      <w:r w:rsidRPr="007047A8">
        <w:rPr>
          <w:sz w:val="26"/>
          <w:szCs w:val="26"/>
        </w:rPr>
        <w:t xml:space="preserve">magine a non-Christian asks you why you’re continuing to be a Christian. </w:t>
      </w:r>
      <w:r>
        <w:rPr>
          <w:sz w:val="26"/>
          <w:szCs w:val="26"/>
        </w:rPr>
        <w:t>What would you say to them?</w:t>
      </w:r>
    </w:p>
    <w:p w14:paraId="219AEA64" w14:textId="77777777" w:rsidR="00A235D1" w:rsidRDefault="00A235D1" w:rsidP="00A235D1">
      <w:pPr>
        <w:pStyle w:val="Body"/>
        <w:spacing w:line="480" w:lineRule="auto"/>
        <w:rPr>
          <w:sz w:val="26"/>
          <w:szCs w:val="26"/>
        </w:rPr>
      </w:pPr>
    </w:p>
    <w:p w14:paraId="177682B9" w14:textId="579F5B85" w:rsidR="00A235D1" w:rsidRPr="00A235D1" w:rsidRDefault="00A235D1" w:rsidP="00A235D1">
      <w:pPr>
        <w:pStyle w:val="Body"/>
        <w:spacing w:line="480" w:lineRule="auto"/>
        <w:rPr>
          <w:sz w:val="26"/>
          <w:szCs w:val="26"/>
        </w:rPr>
      </w:pPr>
      <w:r w:rsidRPr="00A235D1">
        <w:rPr>
          <w:sz w:val="26"/>
          <w:szCs w:val="26"/>
        </w:rPr>
        <w:t>Respond to God’s word in prayer (praying that we would keep the right things central)</w:t>
      </w:r>
      <w:r>
        <w:rPr>
          <w:sz w:val="26"/>
          <w:szCs w:val="26"/>
        </w:rPr>
        <w:t xml:space="preserve">. </w:t>
      </w:r>
      <w:r w:rsidRPr="00A235D1">
        <w:rPr>
          <w:sz w:val="26"/>
          <w:szCs w:val="26"/>
        </w:rPr>
        <w:t>Take some time to pray for each other</w:t>
      </w:r>
      <w:r>
        <w:rPr>
          <w:sz w:val="26"/>
          <w:szCs w:val="26"/>
        </w:rPr>
        <w:t xml:space="preserve"> too.</w:t>
      </w:r>
    </w:p>
    <w:p w14:paraId="679E0729" w14:textId="1786F1C2" w:rsidR="00BF7B34" w:rsidRPr="00D97210" w:rsidRDefault="00BF7B34" w:rsidP="00BF7B34">
      <w:pPr>
        <w:pStyle w:val="Body"/>
        <w:spacing w:line="480" w:lineRule="auto"/>
        <w:rPr>
          <w:sz w:val="26"/>
          <w:szCs w:val="26"/>
        </w:rPr>
      </w:pPr>
    </w:p>
    <w:sectPr w:rsidR="00BF7B34" w:rsidRPr="00D97210" w:rsidSect="00EC635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7B2C" w14:textId="77777777" w:rsidR="00522EE9" w:rsidRDefault="00522EE9">
      <w:r>
        <w:separator/>
      </w:r>
    </w:p>
  </w:endnote>
  <w:endnote w:type="continuationSeparator" w:id="0">
    <w:p w14:paraId="4E138364" w14:textId="77777777" w:rsidR="00522EE9" w:rsidRDefault="0052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746D" w14:textId="77777777" w:rsidR="00402B67" w:rsidRDefault="00402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4B01" w14:textId="77777777" w:rsidR="00294903" w:rsidRDefault="002949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3798" w14:textId="77777777" w:rsidR="00402B67" w:rsidRDefault="00402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24DA" w14:textId="77777777" w:rsidR="00522EE9" w:rsidRDefault="00522EE9">
      <w:r>
        <w:separator/>
      </w:r>
    </w:p>
  </w:footnote>
  <w:footnote w:type="continuationSeparator" w:id="0">
    <w:p w14:paraId="60759AB2" w14:textId="77777777" w:rsidR="00522EE9" w:rsidRDefault="00522EE9">
      <w:r>
        <w:continuationSeparator/>
      </w:r>
    </w:p>
  </w:footnote>
  <w:footnote w:id="1">
    <w:p w14:paraId="63BECF1F" w14:textId="44479827" w:rsidR="004554E9" w:rsidRPr="007047A8" w:rsidRDefault="004554E9" w:rsidP="004554E9">
      <w:pPr>
        <w:pStyle w:val="FootnoteText"/>
        <w:spacing w:line="480" w:lineRule="auto"/>
        <w:rPr>
          <w:rFonts w:asciiTheme="majorHAnsi" w:hAnsiTheme="majorHAnsi"/>
          <w:sz w:val="22"/>
          <w:szCs w:val="22"/>
          <w:lang w:val="en-GB"/>
        </w:rPr>
      </w:pPr>
      <w:r w:rsidRPr="007047A8">
        <w:rPr>
          <w:rStyle w:val="FootnoteReference"/>
          <w:rFonts w:asciiTheme="majorHAnsi" w:hAnsiTheme="majorHAnsi"/>
          <w:sz w:val="22"/>
          <w:szCs w:val="22"/>
        </w:rPr>
        <w:footnoteRef/>
      </w:r>
      <w:r w:rsidRPr="007047A8">
        <w:rPr>
          <w:rFonts w:asciiTheme="majorHAnsi" w:hAnsiTheme="majorHAnsi"/>
          <w:sz w:val="22"/>
          <w:szCs w:val="22"/>
        </w:rPr>
        <w:t xml:space="preserve"> </w:t>
      </w:r>
      <w:hyperlink r:id="rId1" w:history="1">
        <w:r w:rsidRPr="007047A8">
          <w:rPr>
            <w:rStyle w:val="Hyperlink"/>
            <w:rFonts w:asciiTheme="majorHAnsi" w:hAnsiTheme="majorHAnsi"/>
            <w:sz w:val="22"/>
            <w:szCs w:val="22"/>
          </w:rPr>
          <w:t>Union with Christ podcast</w:t>
        </w:r>
      </w:hyperlink>
      <w:r w:rsidRPr="007047A8">
        <w:rPr>
          <w:rFonts w:asciiTheme="majorHAnsi" w:hAnsiTheme="majorHAnsi"/>
          <w:sz w:val="22"/>
          <w:szCs w:val="22"/>
        </w:rPr>
        <w:t xml:space="preserve"> This is a great podcast</w:t>
      </w:r>
      <w:r w:rsidR="007047A8" w:rsidRPr="007047A8">
        <w:rPr>
          <w:rFonts w:asciiTheme="majorHAnsi" w:hAnsiTheme="majorHAnsi"/>
          <w:sz w:val="22"/>
          <w:szCs w:val="22"/>
        </w:rPr>
        <w:t xml:space="preserve"> </w:t>
      </w:r>
      <w:r w:rsidR="007047A8">
        <w:rPr>
          <w:rFonts w:asciiTheme="majorHAnsi" w:hAnsiTheme="majorHAnsi"/>
          <w:sz w:val="22"/>
          <w:szCs w:val="22"/>
        </w:rPr>
        <w:t xml:space="preserve">that </w:t>
      </w:r>
      <w:r w:rsidR="007047A8" w:rsidRPr="007047A8">
        <w:rPr>
          <w:rFonts w:asciiTheme="majorHAnsi" w:hAnsiTheme="majorHAnsi"/>
          <w:sz w:val="22"/>
          <w:szCs w:val="22"/>
        </w:rPr>
        <w:t>helps</w:t>
      </w:r>
      <w:r w:rsidRPr="007047A8">
        <w:rPr>
          <w:rFonts w:asciiTheme="majorHAnsi" w:hAnsiTheme="majorHAnsi"/>
          <w:sz w:val="22"/>
          <w:szCs w:val="22"/>
        </w:rPr>
        <w:t xml:space="preserve"> to think about </w:t>
      </w:r>
      <w:r w:rsidR="007047A8" w:rsidRPr="007047A8">
        <w:rPr>
          <w:rFonts w:asciiTheme="majorHAnsi" w:hAnsiTheme="majorHAnsi"/>
          <w:sz w:val="22"/>
          <w:szCs w:val="22"/>
        </w:rPr>
        <w:t xml:space="preserve">being in Christ (what theologians call union with Christ). Understanding more about it really does make a difference to </w:t>
      </w:r>
      <w:r w:rsidR="007047A8">
        <w:rPr>
          <w:rFonts w:asciiTheme="majorHAnsi" w:hAnsiTheme="majorHAnsi"/>
          <w:sz w:val="22"/>
          <w:szCs w:val="22"/>
        </w:rPr>
        <w:t>living for Him day by day. 35 minutes well spent!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B639" w14:textId="77777777" w:rsidR="00402B67" w:rsidRDefault="00402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BEEF" w14:textId="77777777" w:rsidR="00294903" w:rsidRDefault="00000000">
    <w:pPr>
      <w:pStyle w:val="HeaderFooter"/>
      <w:tabs>
        <w:tab w:val="clear" w:pos="9020"/>
        <w:tab w:val="center" w:pos="4819"/>
        <w:tab w:val="right" w:pos="9638"/>
      </w:tabs>
    </w:pPr>
    <w:r>
      <w:tab/>
    </w:r>
    <w:r>
      <w:tab/>
    </w:r>
    <w:r>
      <w:rPr>
        <w:noProof/>
      </w:rPr>
      <w:drawing>
        <wp:inline distT="0" distB="0" distL="0" distR="0" wp14:anchorId="6C6D313D" wp14:editId="3406DBB6">
          <wp:extent cx="1447800" cy="838200"/>
          <wp:effectExtent l="0" t="0" r="0" b="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1"/>
                  <a:stretch>
                    <a:fillRect/>
                  </a:stretch>
                </pic:blipFill>
                <pic:spPr>
                  <a:xfrm>
                    <a:off x="0" y="0"/>
                    <a:ext cx="1447800" cy="8382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04B8" w14:textId="77777777" w:rsidR="00402B67" w:rsidRDefault="00402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17B13"/>
    <w:multiLevelType w:val="hybridMultilevel"/>
    <w:tmpl w:val="70B08C20"/>
    <w:lvl w:ilvl="0" w:tplc="69B22C00">
      <w:start w:val="1"/>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D333AB"/>
    <w:multiLevelType w:val="hybridMultilevel"/>
    <w:tmpl w:val="EFAAFA9C"/>
    <w:lvl w:ilvl="0" w:tplc="B44C66C4">
      <w:start w:val="1"/>
      <w:numFmt w:val="bullet"/>
      <w:lvlText w:val="-"/>
      <w:lvlJc w:val="left"/>
      <w:pPr>
        <w:ind w:left="1080" w:hanging="360"/>
      </w:pPr>
      <w:rPr>
        <w:rFonts w:ascii="Helvetica Neue" w:eastAsia="Arial Unicode MS" w:hAnsi="Helvetica Neue" w:cs="Arial Unicode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226D2C"/>
    <w:multiLevelType w:val="hybridMultilevel"/>
    <w:tmpl w:val="CA6871F8"/>
    <w:lvl w:ilvl="0" w:tplc="90D4B412">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564D15"/>
    <w:multiLevelType w:val="hybridMultilevel"/>
    <w:tmpl w:val="AB2AF0FA"/>
    <w:styleLink w:val="Numbered"/>
    <w:lvl w:ilvl="0" w:tplc="51209B1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3E63F08">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C44AAA2">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929E60CC">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051082CA">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188E5054">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3370DD4C">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28640ABC">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369A0CB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0C186E"/>
    <w:multiLevelType w:val="hybridMultilevel"/>
    <w:tmpl w:val="79761AE2"/>
    <w:lvl w:ilvl="0" w:tplc="B60A3068">
      <w:numFmt w:val="bullet"/>
      <w:lvlText w:val="-"/>
      <w:lvlJc w:val="left"/>
      <w:pPr>
        <w:ind w:left="1080" w:hanging="360"/>
      </w:pPr>
      <w:rPr>
        <w:rFonts w:ascii="Helvetica Neue" w:eastAsia="Arial Unicode MS" w:hAnsi="Helvetica Neue" w:cs="Arial Unicode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EC28B1"/>
    <w:multiLevelType w:val="hybridMultilevel"/>
    <w:tmpl w:val="AB2AF0FA"/>
    <w:numStyleLink w:val="Numbered"/>
  </w:abstractNum>
  <w:abstractNum w:abstractNumId="6" w15:restartNumberingAfterBreak="0">
    <w:nsid w:val="70357870"/>
    <w:multiLevelType w:val="hybridMultilevel"/>
    <w:tmpl w:val="09381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950467">
    <w:abstractNumId w:val="3"/>
  </w:num>
  <w:num w:numId="2" w16cid:durableId="1581909656">
    <w:abstractNumId w:val="5"/>
  </w:num>
  <w:num w:numId="3" w16cid:durableId="525021649">
    <w:abstractNumId w:val="5"/>
    <w:lvlOverride w:ilvl="0">
      <w:lvl w:ilvl="0" w:tplc="6EE2751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702A6E2">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E1E4124">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5D287C0">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BAC665E">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46480A">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FAE7B40">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488048">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9E8958">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41662171">
    <w:abstractNumId w:val="6"/>
  </w:num>
  <w:num w:numId="5" w16cid:durableId="1703944676">
    <w:abstractNumId w:val="1"/>
  </w:num>
  <w:num w:numId="6" w16cid:durableId="2145273154">
    <w:abstractNumId w:val="0"/>
  </w:num>
  <w:num w:numId="7" w16cid:durableId="255869911">
    <w:abstractNumId w:val="4"/>
  </w:num>
  <w:num w:numId="8" w16cid:durableId="663822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903"/>
    <w:rsid w:val="000E513F"/>
    <w:rsid w:val="00155423"/>
    <w:rsid w:val="001A4F27"/>
    <w:rsid w:val="001F7A31"/>
    <w:rsid w:val="002520F5"/>
    <w:rsid w:val="00294903"/>
    <w:rsid w:val="002E3A9C"/>
    <w:rsid w:val="002F0C12"/>
    <w:rsid w:val="00323070"/>
    <w:rsid w:val="00343E2D"/>
    <w:rsid w:val="00402B67"/>
    <w:rsid w:val="00405A26"/>
    <w:rsid w:val="004554E9"/>
    <w:rsid w:val="004939C8"/>
    <w:rsid w:val="00522EE9"/>
    <w:rsid w:val="005301ED"/>
    <w:rsid w:val="00666257"/>
    <w:rsid w:val="006A479F"/>
    <w:rsid w:val="007047A8"/>
    <w:rsid w:val="00717271"/>
    <w:rsid w:val="007F3C17"/>
    <w:rsid w:val="00870429"/>
    <w:rsid w:val="008C38A4"/>
    <w:rsid w:val="00951E48"/>
    <w:rsid w:val="00A235D1"/>
    <w:rsid w:val="00B54BFE"/>
    <w:rsid w:val="00BF15C0"/>
    <w:rsid w:val="00BF7B34"/>
    <w:rsid w:val="00C21F41"/>
    <w:rsid w:val="00C46F0A"/>
    <w:rsid w:val="00CF67B7"/>
    <w:rsid w:val="00D37005"/>
    <w:rsid w:val="00D57A1E"/>
    <w:rsid w:val="00D97210"/>
    <w:rsid w:val="00E7174E"/>
    <w:rsid w:val="00EA00DB"/>
    <w:rsid w:val="00EC635B"/>
    <w:rsid w:val="00F20538"/>
    <w:rsid w:val="00F21596"/>
    <w:rsid w:val="00F24BDD"/>
    <w:rsid w:val="00F62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5F2D7E"/>
  <w15:docId w15:val="{7EE99A63-443D-0F45-A7BE-9A31FB3E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8C38A4"/>
    <w:pPr>
      <w:ind w:left="720"/>
      <w:contextualSpacing/>
    </w:pPr>
  </w:style>
  <w:style w:type="paragraph" w:styleId="Header">
    <w:name w:val="header"/>
    <w:basedOn w:val="Normal"/>
    <w:link w:val="HeaderChar"/>
    <w:uiPriority w:val="99"/>
    <w:unhideWhenUsed/>
    <w:rsid w:val="00402B67"/>
    <w:pPr>
      <w:tabs>
        <w:tab w:val="center" w:pos="4513"/>
        <w:tab w:val="right" w:pos="9026"/>
      </w:tabs>
    </w:pPr>
  </w:style>
  <w:style w:type="character" w:customStyle="1" w:styleId="HeaderChar">
    <w:name w:val="Header Char"/>
    <w:basedOn w:val="DefaultParagraphFont"/>
    <w:link w:val="Header"/>
    <w:uiPriority w:val="99"/>
    <w:rsid w:val="00402B67"/>
    <w:rPr>
      <w:sz w:val="24"/>
      <w:szCs w:val="24"/>
      <w:lang w:val="en-US" w:eastAsia="en-US"/>
    </w:rPr>
  </w:style>
  <w:style w:type="paragraph" w:styleId="Footer">
    <w:name w:val="footer"/>
    <w:basedOn w:val="Normal"/>
    <w:link w:val="FooterChar"/>
    <w:uiPriority w:val="99"/>
    <w:unhideWhenUsed/>
    <w:rsid w:val="00402B67"/>
    <w:pPr>
      <w:tabs>
        <w:tab w:val="center" w:pos="4513"/>
        <w:tab w:val="right" w:pos="9026"/>
      </w:tabs>
    </w:pPr>
  </w:style>
  <w:style w:type="character" w:customStyle="1" w:styleId="FooterChar">
    <w:name w:val="Footer Char"/>
    <w:basedOn w:val="DefaultParagraphFont"/>
    <w:link w:val="Footer"/>
    <w:uiPriority w:val="99"/>
    <w:rsid w:val="00402B67"/>
    <w:rPr>
      <w:sz w:val="24"/>
      <w:szCs w:val="24"/>
      <w:lang w:val="en-US" w:eastAsia="en-US"/>
    </w:rPr>
  </w:style>
  <w:style w:type="paragraph" w:styleId="FootnoteText">
    <w:name w:val="footnote text"/>
    <w:basedOn w:val="Normal"/>
    <w:link w:val="FootnoteTextChar"/>
    <w:uiPriority w:val="99"/>
    <w:semiHidden/>
    <w:unhideWhenUsed/>
    <w:rsid w:val="00CF67B7"/>
    <w:rPr>
      <w:sz w:val="20"/>
      <w:szCs w:val="20"/>
    </w:rPr>
  </w:style>
  <w:style w:type="character" w:customStyle="1" w:styleId="FootnoteTextChar">
    <w:name w:val="Footnote Text Char"/>
    <w:basedOn w:val="DefaultParagraphFont"/>
    <w:link w:val="FootnoteText"/>
    <w:uiPriority w:val="99"/>
    <w:semiHidden/>
    <w:rsid w:val="00CF67B7"/>
    <w:rPr>
      <w:lang w:val="en-US" w:eastAsia="en-US"/>
    </w:rPr>
  </w:style>
  <w:style w:type="character" w:styleId="FootnoteReference">
    <w:name w:val="footnote reference"/>
    <w:basedOn w:val="DefaultParagraphFont"/>
    <w:uiPriority w:val="99"/>
    <w:semiHidden/>
    <w:unhideWhenUsed/>
    <w:rsid w:val="00CF67B7"/>
    <w:rPr>
      <w:vertAlign w:val="superscript"/>
    </w:rPr>
  </w:style>
  <w:style w:type="character" w:styleId="UnresolvedMention">
    <w:name w:val="Unresolved Mention"/>
    <w:basedOn w:val="DefaultParagraphFont"/>
    <w:uiPriority w:val="99"/>
    <w:semiHidden/>
    <w:unhideWhenUsed/>
    <w:rsid w:val="00BF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egospelcoalition.org/podcasts/tgc-podcast/union-christ-changes-everyth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346</Words>
  <Characters>1482</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Pinto</cp:lastModifiedBy>
  <cp:revision>4</cp:revision>
  <cp:lastPrinted>2024-11-18T09:10:00Z</cp:lastPrinted>
  <dcterms:created xsi:type="dcterms:W3CDTF">2026-05-10T17:21:00Z</dcterms:created>
  <dcterms:modified xsi:type="dcterms:W3CDTF">2026-05-11T08:46:00Z</dcterms:modified>
</cp:coreProperties>
</file>